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0FDBD">
      <w:pPr>
        <w:spacing w:before="312" w:beforeLines="100"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bookmarkStart w:id="0" w:name="OLE_LINK6"/>
      <w:bookmarkStart w:id="1" w:name="OLE_LINK3"/>
      <w:r>
        <w:rPr>
          <w:rFonts w:hint="eastAsia" w:ascii="仿宋" w:hAnsi="仿宋" w:eastAsia="仿宋" w:cs="方正小标宋简体"/>
          <w:sz w:val="44"/>
          <w:szCs w:val="44"/>
        </w:rPr>
        <w:t>南阳市老灌河、淇河流域地表水量分配方案</w:t>
      </w:r>
      <w:bookmarkEnd w:id="0"/>
    </w:p>
    <w:bookmarkEnd w:id="1"/>
    <w:p w14:paraId="45C994AB">
      <w:pPr>
        <w:spacing w:after="312" w:afterLines="100"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询价函</w:t>
      </w:r>
    </w:p>
    <w:p w14:paraId="375D3B88">
      <w:pPr>
        <w:spacing w:line="6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各潜在供应商：</w:t>
      </w:r>
    </w:p>
    <w:p w14:paraId="0EC1A5FA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根据工作需要，我单位拟开展南阳市老灌河、淇河流域地表水量分配方案编制工作，为保证编制项目的顺利进行，现邀请你单位参加此项目询价活动。</w:t>
      </w:r>
    </w:p>
    <w:p w14:paraId="36092BEE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一、项目名称</w:t>
      </w:r>
    </w:p>
    <w:p w14:paraId="7B3EFF6C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南阳市老灌河、淇河流域地表水量分配方案</w:t>
      </w:r>
    </w:p>
    <w:p w14:paraId="76E5EB45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二、主要询价内容</w:t>
      </w:r>
    </w:p>
    <w:p w14:paraId="6D7FB11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就南阳市老灌河、淇河流域地表水量分配方案编制工作进行报价</w:t>
      </w:r>
    </w:p>
    <w:p w14:paraId="56B9EFCF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三、工程概况</w:t>
      </w:r>
    </w:p>
    <w:p w14:paraId="4D80D02E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bookmarkStart w:id="2" w:name="OLE_LINK2"/>
      <w:r>
        <w:rPr>
          <w:rFonts w:hint="eastAsia" w:ascii="仿宋" w:hAnsi="仿宋" w:eastAsia="仿宋" w:cs="仿宋_GB2312"/>
          <w:sz w:val="32"/>
          <w:szCs w:val="32"/>
        </w:rPr>
        <w:t>根据《河南省水利厅办公室关于印发〈河南省江河流域水资源管理工作方案〉的通知》(豫水办资〔2019〕43号)，为落实“四水四定”原则，明晰流域内县级行政区的取水量，南阳市需编制老灌河、淇河流域地表水量分配方案。</w:t>
      </w:r>
    </w:p>
    <w:p w14:paraId="2FEEC89C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水量分配工作以南阳市老灌河、淇河流域当地地表水可分配水量为分配对象，地下水、其他水不参与分配，水量分配涉及西峡县、淅川县。水量分配工作依据《汉江流域水量分配方案》、《河南省汉江流域水量分配方案》及南阳市和两个县水资源综合规划等有关成果，提出南阳市老灌河、淇河流域两个县2030年多年平均地表水水量分配方案、主要河道控制断面多年平均下泄水量。</w:t>
      </w:r>
    </w:p>
    <w:bookmarkEnd w:id="2"/>
    <w:p w14:paraId="7692DDDD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四、询价工作内容</w:t>
      </w:r>
    </w:p>
    <w:p w14:paraId="03FA0A53">
      <w:pPr>
        <w:spacing w:line="60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1.技术成果。编制《南阳市老灌河流域地表水量分配方案》、《南阳市淇河流域地表水量分配方案》</w:t>
      </w:r>
    </w:p>
    <w:p w14:paraId="3A127782">
      <w:pPr>
        <w:spacing w:line="60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2.编制周期。合同签订后20日历天内完成方案编制，最终成果在专家评审通过后10日历天内交付。</w:t>
      </w:r>
    </w:p>
    <w:p w14:paraId="717F93A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3.项目位置。南阳市。</w:t>
      </w:r>
    </w:p>
    <w:p w14:paraId="2E6BEAC2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4.质量标准合格。符合国家、行业相关规范要求。</w:t>
      </w:r>
    </w:p>
    <w:p w14:paraId="1F3C1220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5.技术服务工作应符合国家颁发的相关法律法规的要求，符合现行的行业标准及规范，保证报告成果的技术质量，对技术资料的真实性、可靠性、准确性和所交付的成果负责。</w:t>
      </w:r>
    </w:p>
    <w:p w14:paraId="0092FC6F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黑体"/>
          <w:sz w:val="32"/>
          <w:szCs w:val="32"/>
        </w:rPr>
        <w:t>、报价方式及期限</w:t>
      </w:r>
    </w:p>
    <w:p w14:paraId="13C47327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本项目限价25万元。</w:t>
      </w:r>
    </w:p>
    <w:p w14:paraId="7493FCA8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报价方式。本项目以公开询价方式，由符合相关资格条件的供应商就编制项目工作进行报价，我单位将选取本次报价最低的潜在供应商为中标单位；我局将组织专家审查报价文件，在遵循公平、公正、科学的基础上，比选确定合作单位，签订委托合同，并将询价结果通知贵单位。</w:t>
      </w:r>
    </w:p>
    <w:p w14:paraId="6C50A00E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3.报价期限。报价时间截止2025年8月8日12:00，逾期送达的报价文件无效。</w:t>
      </w:r>
    </w:p>
    <w:p w14:paraId="6C192FFF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黑体"/>
          <w:sz w:val="32"/>
          <w:szCs w:val="32"/>
        </w:rPr>
        <w:t>、供应商资格条件</w:t>
      </w:r>
    </w:p>
    <w:p w14:paraId="1D532DAB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1.供应商须符合《中华人民共和国政府采购法》第二十二条的规定，应具有有效的营业执照、税务登记证、组织机构代码证，或有效的三证合一的营业执照；</w:t>
      </w:r>
    </w:p>
    <w:p w14:paraId="6E5227D2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2.具有工程设计水利行业乙级及以上资质；</w:t>
      </w:r>
    </w:p>
    <w:p w14:paraId="2CBD9AAA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3.拟派项目负责人应具备水利相关专业副高级及以上技术职称。</w:t>
      </w:r>
    </w:p>
    <w:p w14:paraId="00E34274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黑体"/>
          <w:sz w:val="32"/>
          <w:szCs w:val="32"/>
        </w:rPr>
        <w:t>、报价注意事项</w:t>
      </w:r>
    </w:p>
    <w:p w14:paraId="2541C79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1.报价单须按附件中提供的报价样单格式填写，被询价的供应商一次报出不得更改的价格，报价单必须加盖单位公章后方为有效。</w:t>
      </w:r>
    </w:p>
    <w:p w14:paraId="67930292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2.报价文件三份，包括报价单、营业执照、拟任项目负责人职称证书等资料，如有其他情况需要说明的，应提供相应说明文件。</w:t>
      </w:r>
    </w:p>
    <w:p w14:paraId="0DD69643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3.报价文件密封在一个密封袋中，并在密封袋上标明供应商名称、联系人及联系方式，密封袋上加盖单位公章。</w:t>
      </w:r>
    </w:p>
    <w:p w14:paraId="7C4F43D4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4.报价文件可采取邮寄送达或直接送交方式，如以邮寄方式送达请充分考虑邮寄时间延误的可能，保证在2025年8月8日12:00前送达。</w:t>
      </w:r>
    </w:p>
    <w:p w14:paraId="07EA24C3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单位名称：南阳市水利局</w:t>
      </w:r>
    </w:p>
    <w:p w14:paraId="3C91135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邮寄地址：南阳市中州路397号</w:t>
      </w:r>
    </w:p>
    <w:p w14:paraId="7D837A47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联 系 人：周朝鑫       </w:t>
      </w:r>
    </w:p>
    <w:p w14:paraId="24A01440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联系电话：0377-62299880</w:t>
      </w:r>
    </w:p>
    <w:p w14:paraId="18D5B289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联系邮箱：nyszb@163.com</w:t>
      </w:r>
    </w:p>
    <w:p w14:paraId="0D3DA03E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 w14:paraId="2C35A9B4"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附件：1.报价文件应附资料</w:t>
      </w:r>
    </w:p>
    <w:p w14:paraId="480BD78D">
      <w:pPr>
        <w:spacing w:line="600" w:lineRule="exact"/>
        <w:ind w:firstLine="1600" w:firstLine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2.报价单（格式）</w:t>
      </w:r>
    </w:p>
    <w:p w14:paraId="09591E3C">
      <w:pPr>
        <w:spacing w:line="600" w:lineRule="exact"/>
        <w:ind w:firstLine="1600" w:firstLine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3.法定代表人身份证明</w:t>
      </w:r>
    </w:p>
    <w:p w14:paraId="3AE98763">
      <w:pPr>
        <w:spacing w:line="600" w:lineRule="exact"/>
        <w:ind w:firstLine="1600" w:firstLine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4.授权委托书</w:t>
      </w:r>
    </w:p>
    <w:p w14:paraId="74D55003"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 w14:paraId="05B8C328">
      <w:pPr>
        <w:spacing w:line="600" w:lineRule="exact"/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</w:p>
    <w:p w14:paraId="08F0A0B0">
      <w:pPr>
        <w:spacing w:line="600" w:lineRule="exact"/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</w:p>
    <w:p w14:paraId="366B74FB">
      <w:pPr>
        <w:spacing w:line="600" w:lineRule="exact"/>
        <w:ind w:firstLine="64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2025年8月4日   </w:t>
      </w:r>
    </w:p>
    <w:p w14:paraId="53739E9E">
      <w:pPr>
        <w:widowControl/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159900A6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bookmarkStart w:id="3" w:name="_Toc7074"/>
      <w:bookmarkStart w:id="4" w:name="_Toc114649297"/>
      <w:r>
        <w:rPr>
          <w:rFonts w:hint="eastAsia" w:ascii="仿宋" w:hAnsi="仿宋" w:eastAsia="仿宋" w:cs="仿宋_GB2312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 w14:paraId="29BA8D57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74CCFC72">
      <w:pPr>
        <w:widowControl/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报价文件应附资料</w:t>
      </w:r>
      <w:bookmarkEnd w:id="3"/>
      <w:bookmarkEnd w:id="4"/>
    </w:p>
    <w:p w14:paraId="76FDAA4E">
      <w:pPr>
        <w:snapToGrid w:val="0"/>
        <w:spacing w:line="600" w:lineRule="exact"/>
        <w:jc w:val="center"/>
        <w:rPr>
          <w:rFonts w:hint="eastAsia" w:ascii="仿宋" w:hAnsi="仿宋" w:eastAsia="仿宋" w:cs="仿宋_GB2312"/>
          <w:b/>
          <w:bCs/>
          <w:sz w:val="32"/>
          <w:szCs w:val="32"/>
        </w:rPr>
      </w:pPr>
    </w:p>
    <w:p w14:paraId="7C7B6D24"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1.单位简介（格式自拟）</w:t>
      </w:r>
    </w:p>
    <w:p w14:paraId="2616F331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2.营业执照、资质证书、开户许可证或基本存款账户信息</w:t>
      </w:r>
    </w:p>
    <w:p w14:paraId="16A30376">
      <w:pPr>
        <w:snapToGrid w:val="0"/>
        <w:spacing w:line="600" w:lineRule="exact"/>
        <w:ind w:left="958" w:leftChars="304" w:hanging="320" w:hanging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3.法定代表人身份证明（格式见附件3）、授权委托书（格式见附件4）</w:t>
      </w:r>
    </w:p>
    <w:p w14:paraId="7DB2DF15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拟任项目负责人职称证书</w:t>
      </w:r>
    </w:p>
    <w:p w14:paraId="4BD466E0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服务承诺（格式自拟）</w:t>
      </w:r>
    </w:p>
    <w:p w14:paraId="2E7B8953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bookmarkStart w:id="11" w:name="_GoBack"/>
      <w:bookmarkEnd w:id="11"/>
      <w:r>
        <w:rPr>
          <w:rFonts w:hint="eastAsia" w:ascii="仿宋" w:hAnsi="仿宋" w:eastAsia="仿宋" w:cs="仿宋_GB2312"/>
          <w:sz w:val="32"/>
          <w:szCs w:val="32"/>
          <w:lang w:val="zh-CN" w:bidi="zh-CN"/>
        </w:rPr>
        <w:t>报价人认为应提供的其它资料</w:t>
      </w:r>
    </w:p>
    <w:p w14:paraId="545008D9">
      <w:pPr>
        <w:widowControl/>
        <w:spacing w:line="60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 w14:paraId="1C7AFE9F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 w14:paraId="3586D63B">
      <w:pPr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报价单（格式）</w:t>
      </w:r>
    </w:p>
    <w:p w14:paraId="10D55F51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668"/>
      </w:tblGrid>
      <w:tr w14:paraId="297A5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64B65DA5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7193" w:type="dxa"/>
            <w:vAlign w:val="center"/>
          </w:tcPr>
          <w:p w14:paraId="43337E20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南阳市老灌河、淇河流域地表水量分配方案</w:t>
            </w:r>
          </w:p>
        </w:tc>
      </w:tr>
      <w:tr w14:paraId="6A2DE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6461F40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报价单位</w:t>
            </w:r>
          </w:p>
        </w:tc>
        <w:tc>
          <w:tcPr>
            <w:tcW w:w="7193" w:type="dxa"/>
            <w:vAlign w:val="center"/>
          </w:tcPr>
          <w:p w14:paraId="5B29B5BC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D081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7DBE0786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    价</w:t>
            </w:r>
          </w:p>
        </w:tc>
        <w:tc>
          <w:tcPr>
            <w:tcW w:w="7193" w:type="dxa"/>
            <w:vAlign w:val="center"/>
          </w:tcPr>
          <w:p w14:paraId="7E339C82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5A6F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AAA120E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编制周期</w:t>
            </w:r>
          </w:p>
        </w:tc>
        <w:tc>
          <w:tcPr>
            <w:tcW w:w="7193" w:type="dxa"/>
            <w:vAlign w:val="center"/>
          </w:tcPr>
          <w:p w14:paraId="4983858B">
            <w:pPr>
              <w:spacing w:line="600" w:lineRule="exact"/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合同签订后20日历天内完成方案编制，最终成果在专家评审通过后10日历天内交付。</w:t>
            </w:r>
          </w:p>
        </w:tc>
      </w:tr>
      <w:tr w14:paraId="52516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00C12D63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质量要求</w:t>
            </w:r>
          </w:p>
        </w:tc>
        <w:tc>
          <w:tcPr>
            <w:tcW w:w="7193" w:type="dxa"/>
            <w:vAlign w:val="center"/>
          </w:tcPr>
          <w:p w14:paraId="0DF6DB8D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合格，符合国家、行业相关规范要求</w:t>
            </w:r>
          </w:p>
        </w:tc>
      </w:tr>
    </w:tbl>
    <w:p w14:paraId="17DAC229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p w14:paraId="3E575957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380B2C28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1FA9D44C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 系 人：</w:t>
      </w:r>
    </w:p>
    <w:p w14:paraId="51423250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联系方式：</w:t>
      </w:r>
    </w:p>
    <w:p w14:paraId="73910492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单位：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（公章）</w:t>
      </w:r>
    </w:p>
    <w:p w14:paraId="1D694941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年   月   日</w:t>
      </w:r>
    </w:p>
    <w:p w14:paraId="6B2C11F6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4B9F1EC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5" w:name="_Toc114649298"/>
      <w:bookmarkStart w:id="6" w:name="_Toc23469"/>
      <w:bookmarkStart w:id="7" w:name="_Toc104408161"/>
      <w:r>
        <w:rPr>
          <w:rFonts w:hint="eastAsia" w:ascii="仿宋" w:hAnsi="仿宋" w:eastAsia="仿宋" w:cs="仿宋_GB2312"/>
          <w:sz w:val="32"/>
          <w:szCs w:val="32"/>
        </w:rPr>
        <w:t xml:space="preserve">附件3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bookmarkEnd w:id="5"/>
      <w:bookmarkEnd w:id="6"/>
    </w:p>
    <w:p w14:paraId="3C829F69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7A2A4D37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43E14186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法定代表人身份证明</w:t>
      </w:r>
      <w:bookmarkEnd w:id="7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339B85FA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b/>
          <w:color w:val="000000"/>
          <w:sz w:val="32"/>
          <w:szCs w:val="32"/>
        </w:rPr>
      </w:pPr>
    </w:p>
    <w:p w14:paraId="706F888E">
      <w:pPr>
        <w:pStyle w:val="3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报价人名称：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01D6AD65">
      <w:pPr>
        <w:pStyle w:val="3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单位性质：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</w:t>
      </w:r>
    </w:p>
    <w:p w14:paraId="23C6AE45">
      <w:pPr>
        <w:pStyle w:val="3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181857DA">
      <w:pPr>
        <w:pStyle w:val="3"/>
        <w:tabs>
          <w:tab w:val="left" w:pos="3580"/>
          <w:tab w:val="left" w:pos="4423"/>
          <w:tab w:val="left" w:pos="5364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成立时间：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78EEF4F3">
      <w:pPr>
        <w:pStyle w:val="3"/>
        <w:tabs>
          <w:tab w:val="left" w:pos="5657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经营期限：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0237F54F">
      <w:pPr>
        <w:pStyle w:val="3"/>
        <w:tabs>
          <w:tab w:val="left" w:pos="2740"/>
          <w:tab w:val="left" w:pos="4281"/>
          <w:tab w:val="left" w:pos="5803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姓名：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性别：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年龄：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职务：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</w:p>
    <w:p w14:paraId="37CA81E2">
      <w:pPr>
        <w:pStyle w:val="3"/>
        <w:tabs>
          <w:tab w:val="left" w:pos="3660"/>
        </w:tabs>
        <w:adjustRightInd w:val="0"/>
        <w:snapToGrid w:val="0"/>
        <w:spacing w:after="0" w:line="600" w:lineRule="exact"/>
        <w:ind w:left="638" w:leftChars="304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（报价人名称）的法定代表人。</w:t>
      </w:r>
    </w:p>
    <w:p w14:paraId="6EE59F0E">
      <w:pPr>
        <w:pStyle w:val="3"/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特此证明。</w:t>
      </w:r>
    </w:p>
    <w:p w14:paraId="7A13D8C3">
      <w:pPr>
        <w:adjustRightInd w:val="0"/>
        <w:snapToGrid w:val="0"/>
        <w:spacing w:before="312" w:beforeLines="100"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附：法定代表人身份证复印件</w:t>
      </w:r>
    </w:p>
    <w:p w14:paraId="666FBAA2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6757B430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2AA87F63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D2BCCAA">
      <w:pPr>
        <w:tabs>
          <w:tab w:val="left" w:pos="8482"/>
        </w:tabs>
        <w:spacing w:line="600" w:lineRule="exact"/>
        <w:ind w:firstLine="1699" w:firstLineChars="531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（单位公章）</w:t>
      </w:r>
    </w:p>
    <w:p w14:paraId="3457451D">
      <w:pPr>
        <w:tabs>
          <w:tab w:val="left" w:pos="602"/>
          <w:tab w:val="left" w:pos="1401"/>
          <w:tab w:val="left" w:pos="2001"/>
        </w:tabs>
        <w:spacing w:line="600" w:lineRule="exact"/>
        <w:ind w:firstLine="281" w:firstLineChars="88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w w:val="95"/>
          <w:sz w:val="32"/>
          <w:szCs w:val="32"/>
        </w:rPr>
        <w:t>日</w:t>
      </w:r>
    </w:p>
    <w:p w14:paraId="13033B96">
      <w:pPr>
        <w:spacing w:line="600" w:lineRule="exact"/>
        <w:rPr>
          <w:rFonts w:hint="eastAsia" w:ascii="仿宋" w:hAnsi="仿宋" w:eastAsia="仿宋" w:cs="宋体"/>
          <w:color w:val="000000"/>
          <w:sz w:val="20"/>
        </w:rPr>
      </w:pPr>
    </w:p>
    <w:p w14:paraId="7E1198FE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8" w:name="_Toc104408162"/>
      <w:r>
        <w:rPr>
          <w:rFonts w:ascii="仿宋" w:hAnsi="仿宋" w:eastAsia="仿宋" w:cs="宋体"/>
          <w:color w:val="000000"/>
          <w:sz w:val="20"/>
        </w:rPr>
        <w:br w:type="page"/>
      </w:r>
      <w:bookmarkStart w:id="9" w:name="_Toc114649299"/>
      <w:bookmarkStart w:id="10" w:name="_Toc31814"/>
      <w:r>
        <w:rPr>
          <w:rFonts w:hint="eastAsia" w:ascii="仿宋" w:hAnsi="仿宋" w:eastAsia="仿宋" w:cs="仿宋_GB2312"/>
          <w:sz w:val="32"/>
          <w:szCs w:val="32"/>
        </w:rPr>
        <w:t xml:space="preserve">附件4  </w:t>
      </w:r>
      <w:bookmarkEnd w:id="9"/>
      <w:bookmarkEnd w:id="10"/>
    </w:p>
    <w:p w14:paraId="04274EA0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72FFF776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60C55191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授权委托书</w:t>
      </w:r>
      <w:bookmarkEnd w:id="8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0CD71081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31A0DCC3">
      <w:pPr>
        <w:tabs>
          <w:tab w:val="left" w:pos="1845"/>
          <w:tab w:val="left" w:pos="8093"/>
        </w:tabs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名称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13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现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代理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根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权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以我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署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清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说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明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补正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递交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撤回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改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项目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名称）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报价文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果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由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0341EBA7">
      <w:pPr>
        <w:tabs>
          <w:tab w:val="left" w:pos="3715"/>
          <w:tab w:val="left" w:pos="8093"/>
        </w:tabs>
        <w:spacing w:line="600" w:lineRule="exact"/>
        <w:ind w:firstLine="628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限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  <w:u w:val="single"/>
        </w:rPr>
        <w:t>自本委托书签署之日起60日历天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12FA0BBC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代理人无转委托权。</w:t>
      </w:r>
    </w:p>
    <w:p w14:paraId="1DA0E944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附：法定代表人和委托代理人身份证复印件</w:t>
      </w:r>
    </w:p>
    <w:p w14:paraId="4121A880">
      <w:pPr>
        <w:tabs>
          <w:tab w:val="left" w:pos="4620"/>
        </w:tabs>
        <w:spacing w:line="600" w:lineRule="exact"/>
        <w:ind w:firstLine="2976" w:firstLineChars="93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434A0553">
      <w:pPr>
        <w:tabs>
          <w:tab w:val="left" w:pos="4620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单位公章）</w:t>
      </w:r>
    </w:p>
    <w:p w14:paraId="09BB1E4B">
      <w:pPr>
        <w:tabs>
          <w:tab w:val="left" w:pos="4797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签字或盖章）</w:t>
      </w:r>
    </w:p>
    <w:p w14:paraId="6A85CE41">
      <w:pPr>
        <w:tabs>
          <w:tab w:val="left" w:pos="2835"/>
          <w:tab w:val="left" w:pos="5472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</w:t>
      </w:r>
    </w:p>
    <w:p w14:paraId="2A46777F">
      <w:pPr>
        <w:tabs>
          <w:tab w:val="left" w:pos="5215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委托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）</w:t>
      </w:r>
    </w:p>
    <w:p w14:paraId="6C62FB7B">
      <w:pPr>
        <w:tabs>
          <w:tab w:val="left" w:pos="5316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2C568E4D">
      <w:pPr>
        <w:tabs>
          <w:tab w:val="left" w:pos="5938"/>
          <w:tab w:val="left" w:pos="6778"/>
          <w:tab w:val="left" w:pos="7618"/>
        </w:tabs>
        <w:spacing w:line="600" w:lineRule="exact"/>
        <w:ind w:firstLine="1920" w:firstLineChars="6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0F9DFA1D">
      <w:pPr>
        <w:tabs>
          <w:tab w:val="left" w:pos="5938"/>
          <w:tab w:val="left" w:pos="6778"/>
          <w:tab w:val="left" w:pos="7618"/>
        </w:tabs>
        <w:spacing w:line="600" w:lineRule="exact"/>
        <w:ind w:firstLine="2832" w:firstLineChars="885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3A90F1B8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7FFC">
    <w:pPr>
      <w:pStyle w:val="3"/>
      <w:spacing w:line="14" w:lineRule="auto"/>
      <w:rPr>
        <w:sz w:val="20"/>
      </w:rPr>
    </w:pPr>
    <w:r>
      <w:pict>
        <v:shape id="文本框 5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6546D2A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文本框 11" o:spid="_x0000_s1025" o:spt="202" type="#_x0000_t202" style="position:absolute;left:0pt;margin-left:77.35pt;margin-top:774.1pt;height:12.45pt;width:142.3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48581F4">
                <w:pPr>
                  <w:spacing w:line="249" w:lineRule="exact"/>
                  <w:ind w:left="20"/>
                  <w:rPr>
                    <w:i/>
                    <w:sz w:val="2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Mzk1YzU5MTE0ZjljNjZiMDE3MWRhOTRiNmVlZTEifQ=="/>
  </w:docVars>
  <w:rsids>
    <w:rsidRoot w:val="007B2120"/>
    <w:rsid w:val="00006492"/>
    <w:rsid w:val="000102BA"/>
    <w:rsid w:val="00012F74"/>
    <w:rsid w:val="000138E6"/>
    <w:rsid w:val="0004648D"/>
    <w:rsid w:val="00081CAD"/>
    <w:rsid w:val="00094FA0"/>
    <w:rsid w:val="000A1808"/>
    <w:rsid w:val="000A455C"/>
    <w:rsid w:val="000B0413"/>
    <w:rsid w:val="000B460A"/>
    <w:rsid w:val="000F748A"/>
    <w:rsid w:val="0010228F"/>
    <w:rsid w:val="0013612E"/>
    <w:rsid w:val="00176B47"/>
    <w:rsid w:val="00183FA3"/>
    <w:rsid w:val="001C686F"/>
    <w:rsid w:val="0021311B"/>
    <w:rsid w:val="0022130E"/>
    <w:rsid w:val="00231DD4"/>
    <w:rsid w:val="00260B39"/>
    <w:rsid w:val="00265C1D"/>
    <w:rsid w:val="00272FB1"/>
    <w:rsid w:val="00293256"/>
    <w:rsid w:val="002952A5"/>
    <w:rsid w:val="002A3716"/>
    <w:rsid w:val="002D3BFD"/>
    <w:rsid w:val="002F2430"/>
    <w:rsid w:val="00300586"/>
    <w:rsid w:val="0030101F"/>
    <w:rsid w:val="00316E17"/>
    <w:rsid w:val="00324A38"/>
    <w:rsid w:val="003B3EBC"/>
    <w:rsid w:val="003C6206"/>
    <w:rsid w:val="003D12FF"/>
    <w:rsid w:val="003D71B9"/>
    <w:rsid w:val="003F05AC"/>
    <w:rsid w:val="004151BD"/>
    <w:rsid w:val="00415219"/>
    <w:rsid w:val="0046694F"/>
    <w:rsid w:val="00470A49"/>
    <w:rsid w:val="004913B0"/>
    <w:rsid w:val="004A153C"/>
    <w:rsid w:val="004C29E7"/>
    <w:rsid w:val="004F74D9"/>
    <w:rsid w:val="00505157"/>
    <w:rsid w:val="00515BF5"/>
    <w:rsid w:val="0052274D"/>
    <w:rsid w:val="00546DC2"/>
    <w:rsid w:val="005472C6"/>
    <w:rsid w:val="00570C3C"/>
    <w:rsid w:val="005714E9"/>
    <w:rsid w:val="00573FF0"/>
    <w:rsid w:val="005953A0"/>
    <w:rsid w:val="005B0513"/>
    <w:rsid w:val="005B5817"/>
    <w:rsid w:val="005C0610"/>
    <w:rsid w:val="005F4BEB"/>
    <w:rsid w:val="006124D3"/>
    <w:rsid w:val="006250CB"/>
    <w:rsid w:val="006571EF"/>
    <w:rsid w:val="00667CB4"/>
    <w:rsid w:val="00677FA9"/>
    <w:rsid w:val="006D1B00"/>
    <w:rsid w:val="006D7EBF"/>
    <w:rsid w:val="0072464B"/>
    <w:rsid w:val="00735C98"/>
    <w:rsid w:val="00781426"/>
    <w:rsid w:val="00786651"/>
    <w:rsid w:val="00787F79"/>
    <w:rsid w:val="007A11FD"/>
    <w:rsid w:val="007A4976"/>
    <w:rsid w:val="007B20E0"/>
    <w:rsid w:val="007B2120"/>
    <w:rsid w:val="007B5BFF"/>
    <w:rsid w:val="007D362C"/>
    <w:rsid w:val="007E37C7"/>
    <w:rsid w:val="007F0BBF"/>
    <w:rsid w:val="00803BD2"/>
    <w:rsid w:val="00806C30"/>
    <w:rsid w:val="00810195"/>
    <w:rsid w:val="00836C47"/>
    <w:rsid w:val="00840C0C"/>
    <w:rsid w:val="00843FCA"/>
    <w:rsid w:val="00855DCA"/>
    <w:rsid w:val="00874236"/>
    <w:rsid w:val="008F043B"/>
    <w:rsid w:val="0090293A"/>
    <w:rsid w:val="00907652"/>
    <w:rsid w:val="00911DFC"/>
    <w:rsid w:val="0093044F"/>
    <w:rsid w:val="00966B8B"/>
    <w:rsid w:val="00A22B4D"/>
    <w:rsid w:val="00A33980"/>
    <w:rsid w:val="00A567B1"/>
    <w:rsid w:val="00A72910"/>
    <w:rsid w:val="00A77638"/>
    <w:rsid w:val="00B00FF1"/>
    <w:rsid w:val="00B17827"/>
    <w:rsid w:val="00B21B4C"/>
    <w:rsid w:val="00B54A8E"/>
    <w:rsid w:val="00B81903"/>
    <w:rsid w:val="00B821F6"/>
    <w:rsid w:val="00B82840"/>
    <w:rsid w:val="00B8510A"/>
    <w:rsid w:val="00BA1537"/>
    <w:rsid w:val="00BB0B29"/>
    <w:rsid w:val="00BB465A"/>
    <w:rsid w:val="00BF5EE7"/>
    <w:rsid w:val="00C02825"/>
    <w:rsid w:val="00C0423F"/>
    <w:rsid w:val="00C04D3D"/>
    <w:rsid w:val="00C1111E"/>
    <w:rsid w:val="00C3415B"/>
    <w:rsid w:val="00C65E3B"/>
    <w:rsid w:val="00C90645"/>
    <w:rsid w:val="00CA2660"/>
    <w:rsid w:val="00CD1848"/>
    <w:rsid w:val="00D11486"/>
    <w:rsid w:val="00D36DE5"/>
    <w:rsid w:val="00D401B2"/>
    <w:rsid w:val="00D47270"/>
    <w:rsid w:val="00D51B16"/>
    <w:rsid w:val="00D536E6"/>
    <w:rsid w:val="00D96259"/>
    <w:rsid w:val="00D971A9"/>
    <w:rsid w:val="00DA73C2"/>
    <w:rsid w:val="00DC720E"/>
    <w:rsid w:val="00DE7BF8"/>
    <w:rsid w:val="00E007FD"/>
    <w:rsid w:val="00E0163D"/>
    <w:rsid w:val="00E43A32"/>
    <w:rsid w:val="00E823A9"/>
    <w:rsid w:val="00E922DA"/>
    <w:rsid w:val="00EA4E63"/>
    <w:rsid w:val="00EB4870"/>
    <w:rsid w:val="00EC7B79"/>
    <w:rsid w:val="00ED007D"/>
    <w:rsid w:val="00EE255A"/>
    <w:rsid w:val="00EE61B2"/>
    <w:rsid w:val="00EF518D"/>
    <w:rsid w:val="00F03414"/>
    <w:rsid w:val="00F03CC2"/>
    <w:rsid w:val="00F1490A"/>
    <w:rsid w:val="00F1758D"/>
    <w:rsid w:val="00F254B3"/>
    <w:rsid w:val="00F5108B"/>
    <w:rsid w:val="00F53FD0"/>
    <w:rsid w:val="00F72472"/>
    <w:rsid w:val="00F825B9"/>
    <w:rsid w:val="00F82A80"/>
    <w:rsid w:val="00F83DD5"/>
    <w:rsid w:val="00F8652D"/>
    <w:rsid w:val="00F930C4"/>
    <w:rsid w:val="00FB1364"/>
    <w:rsid w:val="00FD1BB6"/>
    <w:rsid w:val="00FF158D"/>
    <w:rsid w:val="055D4AC5"/>
    <w:rsid w:val="0D5A0848"/>
    <w:rsid w:val="16707CBC"/>
    <w:rsid w:val="18700F1F"/>
    <w:rsid w:val="22A412A4"/>
    <w:rsid w:val="24286B52"/>
    <w:rsid w:val="265C0D35"/>
    <w:rsid w:val="29AF73CD"/>
    <w:rsid w:val="2CF241A1"/>
    <w:rsid w:val="2F971030"/>
    <w:rsid w:val="315C608D"/>
    <w:rsid w:val="335C4122"/>
    <w:rsid w:val="399D1DD6"/>
    <w:rsid w:val="400E7F7A"/>
    <w:rsid w:val="40B6553C"/>
    <w:rsid w:val="40DE086C"/>
    <w:rsid w:val="47BD6B23"/>
    <w:rsid w:val="47C6205A"/>
    <w:rsid w:val="48EB621C"/>
    <w:rsid w:val="4AF22BC8"/>
    <w:rsid w:val="4BDC3BFA"/>
    <w:rsid w:val="50D94BAC"/>
    <w:rsid w:val="5531145B"/>
    <w:rsid w:val="5BAC183B"/>
    <w:rsid w:val="5CC76A05"/>
    <w:rsid w:val="63141A74"/>
    <w:rsid w:val="64905155"/>
    <w:rsid w:val="64C25C2B"/>
    <w:rsid w:val="68B735CD"/>
    <w:rsid w:val="6A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7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7"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14">
    <w:name w:val="日期 字符"/>
    <w:basedOn w:val="11"/>
    <w:link w:val="4"/>
    <w:semiHidden/>
    <w:qFormat/>
    <w:uiPriority w:val="99"/>
  </w:style>
  <w:style w:type="character" w:customStyle="1" w:styleId="15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正文文本 字符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正文文本首行缩进 字符"/>
    <w:basedOn w:val="16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1803</Words>
  <Characters>1881</Characters>
  <Lines>17</Lines>
  <Paragraphs>4</Paragraphs>
  <TotalTime>489</TotalTime>
  <ScaleCrop>false</ScaleCrop>
  <LinksUpToDate>false</LinksUpToDate>
  <CharactersWithSpaces>2274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2022-10-12T01:09:00Z</dcterms:created>
  <dc:creator>NTKO</dc:creator>
  <cp:lastModifiedBy>来来往往</cp:lastModifiedBy>
  <cp:lastPrinted>2025-08-04T00:46:50Z</cp:lastPrinted>
  <dcterms:modified xsi:type="dcterms:W3CDTF">2025-08-04T00:57:53Z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B59427DA16014BF9BD96A5D6D9BCCE79_12</vt:lpwstr>
  </property>
</Properties>
</file>